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9BDDA" w14:textId="4C4BCA85" w:rsidR="00406CA0" w:rsidRDefault="00406CA0" w:rsidP="00406CA0">
      <w:pPr>
        <w:spacing w:after="200" w:line="276" w:lineRule="auto"/>
        <w:jc w:val="center"/>
        <w:rPr>
          <w:rFonts w:ascii="Calibri" w:eastAsia="Calibri" w:hAnsi="Calibri" w:cs="Calibri"/>
          <w:b/>
          <w:color w:val="000000"/>
          <w:sz w:val="36"/>
          <w:szCs w:val="36"/>
        </w:rPr>
      </w:pPr>
      <w:r w:rsidRPr="00126F9C">
        <w:rPr>
          <w:rFonts w:ascii="Calibri" w:eastAsia="Calibri" w:hAnsi="Calibri" w:cs="Calibri"/>
          <w:b/>
          <w:color w:val="000000"/>
          <w:sz w:val="36"/>
          <w:szCs w:val="36"/>
        </w:rPr>
        <w:t>Nastavni listići</w:t>
      </w:r>
    </w:p>
    <w:p w14:paraId="12A5340D" w14:textId="77777777" w:rsidR="00406CA0" w:rsidRPr="00126F9C" w:rsidRDefault="00406CA0" w:rsidP="00406CA0">
      <w:pPr>
        <w:spacing w:after="200" w:line="276" w:lineRule="auto"/>
        <w:jc w:val="center"/>
        <w:rPr>
          <w:rFonts w:ascii="Calibri" w:eastAsia="Calibri" w:hAnsi="Calibri" w:cs="Calibri"/>
          <w:b/>
          <w:color w:val="000000"/>
          <w:sz w:val="36"/>
          <w:szCs w:val="36"/>
        </w:rPr>
      </w:pPr>
    </w:p>
    <w:p w14:paraId="48F51742" w14:textId="77777777" w:rsidR="00406CA0" w:rsidRPr="00126F9C" w:rsidRDefault="00406CA0" w:rsidP="00406CA0">
      <w:pPr>
        <w:numPr>
          <w:ilvl w:val="0"/>
          <w:numId w:val="2"/>
        </w:numPr>
        <w:tabs>
          <w:tab w:val="left" w:pos="426"/>
        </w:tabs>
        <w:spacing w:after="200" w:line="276" w:lineRule="auto"/>
        <w:ind w:left="426" w:hanging="426"/>
        <w:contextualSpacing/>
        <w:jc w:val="both"/>
        <w:rPr>
          <w:rFonts w:ascii="Calibri" w:eastAsia="Calibri" w:hAnsi="Calibri" w:cs="Calibri"/>
        </w:rPr>
      </w:pPr>
      <w:r w:rsidRPr="00126F9C">
        <w:rPr>
          <w:rFonts w:ascii="Calibri" w:eastAsia="Calibri" w:hAnsi="Calibri" w:cs="Calibri"/>
        </w:rPr>
        <w:t xml:space="preserve">Marin je uzeo kredit uz kamatnu stopu od 4.5 %. Svakog tromjesečja plaća 281.25 kn kamata. Koliki je iznos </w:t>
      </w:r>
      <w:proofErr w:type="spellStart"/>
      <w:r w:rsidRPr="00126F9C">
        <w:rPr>
          <w:rFonts w:ascii="Calibri" w:eastAsia="Calibri" w:hAnsi="Calibri" w:cs="Calibri"/>
        </w:rPr>
        <w:t>Marinova</w:t>
      </w:r>
      <w:proofErr w:type="spellEnd"/>
      <w:r w:rsidRPr="00126F9C">
        <w:rPr>
          <w:rFonts w:ascii="Calibri" w:eastAsia="Calibri" w:hAnsi="Calibri" w:cs="Calibri"/>
        </w:rPr>
        <w:t xml:space="preserve"> kredita?</w:t>
      </w:r>
    </w:p>
    <w:p w14:paraId="7D8A0841" w14:textId="77777777" w:rsidR="00406CA0" w:rsidRPr="00126F9C" w:rsidRDefault="00406CA0" w:rsidP="00406CA0">
      <w:pPr>
        <w:tabs>
          <w:tab w:val="left" w:pos="360"/>
        </w:tabs>
        <w:ind w:left="426"/>
        <w:contextualSpacing/>
        <w:jc w:val="both"/>
        <w:rPr>
          <w:rFonts w:ascii="Calibri" w:eastAsia="Calibri" w:hAnsi="Calibri" w:cs="Calibri"/>
        </w:rPr>
      </w:pPr>
    </w:p>
    <w:p w14:paraId="336B982E" w14:textId="77777777" w:rsidR="00406CA0" w:rsidRPr="00126F9C" w:rsidRDefault="00406CA0" w:rsidP="00406CA0">
      <w:pPr>
        <w:tabs>
          <w:tab w:val="left" w:pos="360"/>
        </w:tabs>
        <w:ind w:left="426"/>
        <w:contextualSpacing/>
        <w:jc w:val="both"/>
        <w:rPr>
          <w:rFonts w:ascii="Calibri" w:eastAsia="Calibri" w:hAnsi="Calibri" w:cs="Calibri"/>
        </w:rPr>
      </w:pPr>
    </w:p>
    <w:p w14:paraId="41B9EC36" w14:textId="66CA8121" w:rsidR="00406CA0" w:rsidRDefault="00406CA0" w:rsidP="00406CA0">
      <w:pPr>
        <w:tabs>
          <w:tab w:val="left" w:pos="360"/>
        </w:tabs>
        <w:ind w:left="426"/>
        <w:contextualSpacing/>
        <w:jc w:val="both"/>
        <w:rPr>
          <w:rFonts w:ascii="Calibri" w:eastAsia="Calibri" w:hAnsi="Calibri" w:cs="Calibri"/>
        </w:rPr>
      </w:pPr>
    </w:p>
    <w:p w14:paraId="01C8C7DA" w14:textId="77777777" w:rsidR="00406CA0" w:rsidRDefault="00406CA0" w:rsidP="00406CA0">
      <w:pPr>
        <w:tabs>
          <w:tab w:val="left" w:pos="360"/>
        </w:tabs>
        <w:ind w:left="426"/>
        <w:contextualSpacing/>
        <w:jc w:val="both"/>
        <w:rPr>
          <w:rFonts w:ascii="Calibri" w:eastAsia="Calibri" w:hAnsi="Calibri" w:cs="Calibri"/>
        </w:rPr>
      </w:pPr>
    </w:p>
    <w:p w14:paraId="17F254B7" w14:textId="77777777" w:rsidR="00406CA0" w:rsidRPr="00126F9C" w:rsidRDefault="00406CA0" w:rsidP="00406CA0">
      <w:pPr>
        <w:tabs>
          <w:tab w:val="left" w:pos="360"/>
        </w:tabs>
        <w:ind w:left="426"/>
        <w:contextualSpacing/>
        <w:jc w:val="both"/>
        <w:rPr>
          <w:rFonts w:ascii="Calibri" w:eastAsia="Calibri" w:hAnsi="Calibri" w:cs="Calibri"/>
        </w:rPr>
      </w:pPr>
    </w:p>
    <w:p w14:paraId="14A7A2BF" w14:textId="77777777" w:rsidR="00406CA0" w:rsidRPr="00126F9C" w:rsidRDefault="00406CA0" w:rsidP="00406CA0">
      <w:pPr>
        <w:tabs>
          <w:tab w:val="left" w:pos="360"/>
        </w:tabs>
        <w:ind w:left="426"/>
        <w:contextualSpacing/>
        <w:jc w:val="both"/>
        <w:rPr>
          <w:rFonts w:ascii="Calibri" w:eastAsia="Calibri" w:hAnsi="Calibri" w:cs="Calibri"/>
        </w:rPr>
      </w:pPr>
    </w:p>
    <w:p w14:paraId="7E1B25AA" w14:textId="77777777" w:rsidR="00406CA0" w:rsidRPr="00126F9C" w:rsidRDefault="00406CA0" w:rsidP="00406CA0">
      <w:pPr>
        <w:numPr>
          <w:ilvl w:val="0"/>
          <w:numId w:val="2"/>
        </w:numPr>
        <w:tabs>
          <w:tab w:val="left" w:pos="426"/>
        </w:tabs>
        <w:spacing w:after="200" w:line="276" w:lineRule="auto"/>
        <w:ind w:left="426" w:hanging="426"/>
        <w:contextualSpacing/>
        <w:jc w:val="both"/>
        <w:rPr>
          <w:rFonts w:ascii="Calibri" w:eastAsia="Calibri" w:hAnsi="Calibri" w:cs="Calibri"/>
        </w:rPr>
      </w:pPr>
      <w:r w:rsidRPr="00126F9C">
        <w:rPr>
          <w:rFonts w:ascii="Calibri" w:eastAsia="Calibri" w:hAnsi="Calibri" w:cs="Calibri"/>
        </w:rPr>
        <w:t>Da bi kupila novi automobil, Nina uzima kredit u iznosu od 145 000 kn na rok od 5 godina. Banka 1 na taj iznos obračunava godišnju kamatu 8 700 kn. Banka 2 naplaćuje naknadu za obradu kredita u iznosu od 2 % i kamatu stopu od 5 % godišnje. U kojoj banci je Nini povoljnije uzeti kredit?</w:t>
      </w:r>
    </w:p>
    <w:p w14:paraId="7280F85F" w14:textId="77777777" w:rsidR="00406CA0" w:rsidRPr="00126F9C" w:rsidRDefault="00406CA0" w:rsidP="00406CA0">
      <w:pPr>
        <w:spacing w:after="200" w:line="276" w:lineRule="auto"/>
        <w:ind w:left="720"/>
        <w:contextualSpacing/>
        <w:rPr>
          <w:rFonts w:ascii="Calibri" w:eastAsia="Calibri" w:hAnsi="Calibri" w:cs="Calibri"/>
        </w:rPr>
      </w:pPr>
    </w:p>
    <w:p w14:paraId="58C53A0A" w14:textId="0EA7A926" w:rsidR="00406CA0" w:rsidRDefault="00406CA0" w:rsidP="00406CA0">
      <w:pPr>
        <w:spacing w:after="200" w:line="276" w:lineRule="auto"/>
        <w:ind w:left="720"/>
        <w:contextualSpacing/>
        <w:rPr>
          <w:rFonts w:ascii="Calibri" w:eastAsia="Calibri" w:hAnsi="Calibri" w:cs="Calibri"/>
        </w:rPr>
      </w:pPr>
    </w:p>
    <w:p w14:paraId="5110DE10" w14:textId="77777777" w:rsidR="00406CA0" w:rsidRDefault="00406CA0" w:rsidP="00406CA0">
      <w:pPr>
        <w:spacing w:after="200" w:line="276" w:lineRule="auto"/>
        <w:ind w:left="720"/>
        <w:contextualSpacing/>
        <w:rPr>
          <w:rFonts w:ascii="Calibri" w:eastAsia="Calibri" w:hAnsi="Calibri" w:cs="Calibri"/>
        </w:rPr>
      </w:pPr>
    </w:p>
    <w:p w14:paraId="4EF73C0E" w14:textId="7DC7BE2C" w:rsidR="00406CA0" w:rsidRDefault="00406CA0" w:rsidP="00406CA0">
      <w:pPr>
        <w:spacing w:after="200" w:line="276" w:lineRule="auto"/>
        <w:ind w:left="720"/>
        <w:contextualSpacing/>
        <w:rPr>
          <w:rFonts w:ascii="Calibri" w:eastAsia="Calibri" w:hAnsi="Calibri" w:cs="Calibri"/>
        </w:rPr>
      </w:pPr>
    </w:p>
    <w:p w14:paraId="72D79D0F" w14:textId="77777777" w:rsidR="00406CA0" w:rsidRPr="00126F9C" w:rsidRDefault="00406CA0" w:rsidP="00406CA0">
      <w:pPr>
        <w:spacing w:after="200" w:line="276" w:lineRule="auto"/>
        <w:ind w:left="720"/>
        <w:contextualSpacing/>
        <w:rPr>
          <w:rFonts w:ascii="Calibri" w:eastAsia="Calibri" w:hAnsi="Calibri" w:cs="Calibri"/>
        </w:rPr>
      </w:pPr>
    </w:p>
    <w:p w14:paraId="21507045" w14:textId="77777777" w:rsidR="00406CA0" w:rsidRPr="00126F9C" w:rsidRDefault="00406CA0" w:rsidP="00406CA0">
      <w:pPr>
        <w:spacing w:after="200" w:line="276" w:lineRule="auto"/>
        <w:ind w:left="720"/>
        <w:contextualSpacing/>
        <w:rPr>
          <w:rFonts w:ascii="Calibri" w:eastAsia="Calibri" w:hAnsi="Calibri" w:cs="Calibri"/>
        </w:rPr>
      </w:pPr>
    </w:p>
    <w:p w14:paraId="25EFCA5B" w14:textId="77777777" w:rsidR="00406CA0" w:rsidRPr="00126F9C" w:rsidRDefault="00406CA0" w:rsidP="00406CA0">
      <w:pPr>
        <w:spacing w:after="200" w:line="276" w:lineRule="auto"/>
        <w:ind w:left="720"/>
        <w:contextualSpacing/>
        <w:rPr>
          <w:rFonts w:ascii="Calibri" w:eastAsia="Calibri" w:hAnsi="Calibri" w:cs="Calibri"/>
        </w:rPr>
      </w:pPr>
    </w:p>
    <w:p w14:paraId="7B32BCE0" w14:textId="77777777" w:rsidR="00406CA0" w:rsidRPr="00126F9C" w:rsidRDefault="00406CA0" w:rsidP="00406CA0">
      <w:pPr>
        <w:numPr>
          <w:ilvl w:val="0"/>
          <w:numId w:val="2"/>
        </w:numPr>
        <w:tabs>
          <w:tab w:val="left" w:pos="426"/>
        </w:tabs>
        <w:spacing w:after="200" w:line="276" w:lineRule="auto"/>
        <w:ind w:left="426" w:hanging="426"/>
        <w:contextualSpacing/>
        <w:jc w:val="both"/>
        <w:rPr>
          <w:rFonts w:ascii="Calibri" w:eastAsia="Calibri" w:hAnsi="Calibri" w:cs="Calibri"/>
        </w:rPr>
      </w:pPr>
      <w:r w:rsidRPr="00126F9C">
        <w:rPr>
          <w:rFonts w:ascii="Calibri" w:eastAsia="Calibri" w:hAnsi="Calibri" w:cs="Calibri"/>
        </w:rPr>
        <w:t xml:space="preserve">Gospođa </w:t>
      </w:r>
      <w:proofErr w:type="spellStart"/>
      <w:r w:rsidRPr="00126F9C">
        <w:rPr>
          <w:rFonts w:ascii="Calibri" w:eastAsia="Calibri" w:hAnsi="Calibri" w:cs="Calibri"/>
        </w:rPr>
        <w:t>Bego</w:t>
      </w:r>
      <w:proofErr w:type="spellEnd"/>
      <w:r w:rsidRPr="00126F9C">
        <w:rPr>
          <w:rFonts w:ascii="Calibri" w:eastAsia="Calibri" w:hAnsi="Calibri" w:cs="Calibri"/>
        </w:rPr>
        <w:t xml:space="preserve"> ima na računu štednju u iznosu od 95 000 kn. Za to prima godišnje 1 425 kn kamata. Gospodin Mijić na računu ima 41 000 kn i za taj je iznos nakon četiri godine štednje primio 3 280 kn kamata. Usporedite kamatne stope na štednju gđe </w:t>
      </w:r>
      <w:proofErr w:type="spellStart"/>
      <w:r w:rsidRPr="00126F9C">
        <w:rPr>
          <w:rFonts w:ascii="Calibri" w:eastAsia="Calibri" w:hAnsi="Calibri" w:cs="Calibri"/>
        </w:rPr>
        <w:t>Bego</w:t>
      </w:r>
      <w:proofErr w:type="spellEnd"/>
      <w:r w:rsidRPr="00126F9C">
        <w:rPr>
          <w:rFonts w:ascii="Calibri" w:eastAsia="Calibri" w:hAnsi="Calibri" w:cs="Calibri"/>
        </w:rPr>
        <w:t xml:space="preserve"> i gosp. Mijića.</w:t>
      </w:r>
    </w:p>
    <w:p w14:paraId="6484E9F0" w14:textId="77777777" w:rsidR="00406CA0" w:rsidRPr="00126F9C" w:rsidRDefault="00406CA0" w:rsidP="00406CA0">
      <w:pPr>
        <w:spacing w:after="200" w:line="276" w:lineRule="auto"/>
        <w:ind w:left="720"/>
        <w:contextualSpacing/>
        <w:rPr>
          <w:rFonts w:ascii="Calibri" w:eastAsia="Calibri" w:hAnsi="Calibri" w:cs="Calibri"/>
        </w:rPr>
      </w:pPr>
    </w:p>
    <w:p w14:paraId="5A0F9319" w14:textId="77777777" w:rsidR="00406CA0" w:rsidRPr="00126F9C" w:rsidRDefault="00406CA0" w:rsidP="00406CA0">
      <w:pPr>
        <w:spacing w:after="200" w:line="276" w:lineRule="auto"/>
        <w:ind w:left="720"/>
        <w:contextualSpacing/>
        <w:rPr>
          <w:rFonts w:ascii="Calibri" w:eastAsia="Calibri" w:hAnsi="Calibri" w:cs="Calibri"/>
          <w:color w:val="000000"/>
        </w:rPr>
      </w:pPr>
    </w:p>
    <w:p w14:paraId="228B0A0A" w14:textId="54B14B0C" w:rsidR="00406CA0" w:rsidRDefault="00406CA0" w:rsidP="00406CA0">
      <w:pPr>
        <w:spacing w:after="200" w:line="276" w:lineRule="auto"/>
        <w:ind w:left="720"/>
        <w:contextualSpacing/>
        <w:rPr>
          <w:rFonts w:ascii="Calibri" w:eastAsia="Calibri" w:hAnsi="Calibri" w:cs="Calibri"/>
          <w:color w:val="000000"/>
        </w:rPr>
      </w:pPr>
    </w:p>
    <w:p w14:paraId="3098FC47" w14:textId="0F23F2B1" w:rsidR="00406CA0" w:rsidRDefault="00406CA0" w:rsidP="00406CA0">
      <w:pPr>
        <w:spacing w:after="200" w:line="276" w:lineRule="auto"/>
        <w:ind w:left="720"/>
        <w:contextualSpacing/>
        <w:rPr>
          <w:rFonts w:ascii="Calibri" w:eastAsia="Calibri" w:hAnsi="Calibri" w:cs="Calibri"/>
          <w:color w:val="000000"/>
        </w:rPr>
      </w:pPr>
    </w:p>
    <w:p w14:paraId="712232D6" w14:textId="77777777" w:rsidR="00406CA0" w:rsidRDefault="00406CA0" w:rsidP="00406CA0">
      <w:pPr>
        <w:spacing w:after="200" w:line="276" w:lineRule="auto"/>
        <w:ind w:left="720"/>
        <w:contextualSpacing/>
        <w:rPr>
          <w:rFonts w:ascii="Calibri" w:eastAsia="Calibri" w:hAnsi="Calibri" w:cs="Calibri"/>
          <w:color w:val="000000"/>
        </w:rPr>
      </w:pPr>
    </w:p>
    <w:p w14:paraId="0BDB8F3F" w14:textId="77777777" w:rsidR="00406CA0" w:rsidRPr="00126F9C" w:rsidRDefault="00406CA0" w:rsidP="00406CA0">
      <w:pPr>
        <w:spacing w:after="200" w:line="276" w:lineRule="auto"/>
        <w:ind w:left="720"/>
        <w:contextualSpacing/>
        <w:rPr>
          <w:rFonts w:ascii="Calibri" w:eastAsia="Calibri" w:hAnsi="Calibri" w:cs="Calibri"/>
          <w:color w:val="000000"/>
        </w:rPr>
      </w:pPr>
    </w:p>
    <w:p w14:paraId="4B0CE0F2" w14:textId="77777777" w:rsidR="00406CA0" w:rsidRPr="00126F9C" w:rsidRDefault="00406CA0" w:rsidP="00406CA0">
      <w:pPr>
        <w:spacing w:after="200" w:line="276" w:lineRule="auto"/>
        <w:ind w:left="720"/>
        <w:contextualSpacing/>
        <w:rPr>
          <w:rFonts w:ascii="Calibri" w:eastAsia="Calibri" w:hAnsi="Calibri" w:cs="Calibri"/>
          <w:color w:val="000000"/>
        </w:rPr>
      </w:pPr>
    </w:p>
    <w:p w14:paraId="481E9069" w14:textId="77777777" w:rsidR="00406CA0" w:rsidRPr="00126F9C" w:rsidRDefault="00406CA0" w:rsidP="00406CA0">
      <w:pPr>
        <w:numPr>
          <w:ilvl w:val="0"/>
          <w:numId w:val="2"/>
        </w:numPr>
        <w:tabs>
          <w:tab w:val="left" w:pos="426"/>
        </w:tabs>
        <w:spacing w:after="200" w:line="276" w:lineRule="auto"/>
        <w:ind w:left="426" w:hanging="426"/>
        <w:contextualSpacing/>
        <w:rPr>
          <w:rFonts w:ascii="Calibri" w:eastAsia="Calibri" w:hAnsi="Calibri" w:cs="Calibri"/>
        </w:rPr>
      </w:pPr>
      <w:r w:rsidRPr="00126F9C">
        <w:rPr>
          <w:rFonts w:ascii="Calibri" w:eastAsia="Calibri" w:hAnsi="Calibri" w:cs="Calibri"/>
          <w:color w:val="000000"/>
        </w:rPr>
        <w:t xml:space="preserve">Na </w:t>
      </w:r>
      <w:r w:rsidRPr="00126F9C">
        <w:rPr>
          <w:rFonts w:ascii="Calibri" w:eastAsia="Calibri" w:hAnsi="Calibri" w:cs="Calibri"/>
        </w:rPr>
        <w:t>koji je rok otplate Marko uzeo kredit od 56 000 kn uz godišnju kamatnu stopu od 5.5 % ako je banci vratio iznos od 57 540 kn?</w:t>
      </w:r>
    </w:p>
    <w:p w14:paraId="5796E695" w14:textId="77777777" w:rsidR="00406CA0" w:rsidRPr="00126F9C" w:rsidRDefault="00406CA0" w:rsidP="00406CA0">
      <w:pPr>
        <w:tabs>
          <w:tab w:val="left" w:pos="426"/>
        </w:tabs>
        <w:ind w:left="426"/>
        <w:contextualSpacing/>
        <w:rPr>
          <w:rFonts w:ascii="Calibri" w:eastAsia="Calibri" w:hAnsi="Calibri" w:cs="Calibri"/>
        </w:rPr>
      </w:pPr>
    </w:p>
    <w:p w14:paraId="5318C52F" w14:textId="77777777" w:rsidR="00406CA0" w:rsidRPr="00126F9C" w:rsidRDefault="00406CA0" w:rsidP="00406CA0">
      <w:pPr>
        <w:tabs>
          <w:tab w:val="left" w:pos="426"/>
        </w:tabs>
        <w:ind w:left="426"/>
        <w:contextualSpacing/>
        <w:rPr>
          <w:rFonts w:ascii="Calibri" w:eastAsia="Calibri" w:hAnsi="Calibri" w:cs="Calibri"/>
        </w:rPr>
      </w:pPr>
    </w:p>
    <w:p w14:paraId="78517ADB" w14:textId="01130C21" w:rsidR="00406CA0" w:rsidRDefault="00406CA0" w:rsidP="00406CA0">
      <w:pPr>
        <w:tabs>
          <w:tab w:val="left" w:pos="426"/>
        </w:tabs>
        <w:ind w:left="426"/>
        <w:contextualSpacing/>
        <w:rPr>
          <w:rFonts w:ascii="Calibri" w:eastAsia="Calibri" w:hAnsi="Calibri" w:cs="Calibri"/>
        </w:rPr>
      </w:pPr>
    </w:p>
    <w:p w14:paraId="52C4EFDB" w14:textId="6832824B" w:rsidR="00406CA0" w:rsidRDefault="00406CA0" w:rsidP="00406CA0">
      <w:pPr>
        <w:tabs>
          <w:tab w:val="left" w:pos="426"/>
        </w:tabs>
        <w:ind w:left="426"/>
        <w:contextualSpacing/>
        <w:rPr>
          <w:rFonts w:ascii="Calibri" w:eastAsia="Calibri" w:hAnsi="Calibri" w:cs="Calibri"/>
        </w:rPr>
      </w:pPr>
    </w:p>
    <w:p w14:paraId="74BD6576" w14:textId="20EA677D" w:rsidR="00406CA0" w:rsidRDefault="00406CA0" w:rsidP="00406CA0">
      <w:pPr>
        <w:tabs>
          <w:tab w:val="left" w:pos="426"/>
        </w:tabs>
        <w:ind w:left="426"/>
        <w:contextualSpacing/>
        <w:rPr>
          <w:rFonts w:ascii="Calibri" w:eastAsia="Calibri" w:hAnsi="Calibri" w:cs="Calibri"/>
        </w:rPr>
      </w:pPr>
    </w:p>
    <w:p w14:paraId="5B90F78E" w14:textId="6375F7EC" w:rsidR="00406CA0" w:rsidRDefault="00406CA0" w:rsidP="00406CA0">
      <w:pPr>
        <w:tabs>
          <w:tab w:val="left" w:pos="426"/>
        </w:tabs>
        <w:ind w:left="426"/>
        <w:contextualSpacing/>
        <w:rPr>
          <w:rFonts w:ascii="Calibri" w:eastAsia="Calibri" w:hAnsi="Calibri" w:cs="Calibri"/>
        </w:rPr>
      </w:pPr>
    </w:p>
    <w:p w14:paraId="3FB503CF" w14:textId="1E5FE555" w:rsidR="00406CA0" w:rsidRDefault="00406CA0" w:rsidP="00406CA0">
      <w:pPr>
        <w:tabs>
          <w:tab w:val="left" w:pos="426"/>
        </w:tabs>
        <w:ind w:left="426"/>
        <w:contextualSpacing/>
        <w:rPr>
          <w:rFonts w:ascii="Calibri" w:eastAsia="Calibri" w:hAnsi="Calibri" w:cs="Calibri"/>
        </w:rPr>
      </w:pPr>
    </w:p>
    <w:p w14:paraId="5FEDAC25" w14:textId="3BF1DF1C" w:rsidR="00406CA0" w:rsidRDefault="00406CA0" w:rsidP="00406CA0">
      <w:pPr>
        <w:tabs>
          <w:tab w:val="left" w:pos="426"/>
        </w:tabs>
        <w:ind w:left="426"/>
        <w:contextualSpacing/>
        <w:rPr>
          <w:rFonts w:ascii="Calibri" w:eastAsia="Calibri" w:hAnsi="Calibri" w:cs="Calibri"/>
        </w:rPr>
      </w:pPr>
    </w:p>
    <w:p w14:paraId="4908FC94" w14:textId="78CE9793" w:rsidR="00406CA0" w:rsidRDefault="00406CA0" w:rsidP="00406CA0">
      <w:pPr>
        <w:tabs>
          <w:tab w:val="left" w:pos="426"/>
        </w:tabs>
        <w:ind w:left="426"/>
        <w:contextualSpacing/>
        <w:rPr>
          <w:rFonts w:ascii="Calibri" w:eastAsia="Calibri" w:hAnsi="Calibri" w:cs="Calibri"/>
        </w:rPr>
      </w:pPr>
    </w:p>
    <w:p w14:paraId="2899CC21" w14:textId="2F38CCDB" w:rsidR="00406CA0" w:rsidRDefault="00406CA0" w:rsidP="00406CA0">
      <w:pPr>
        <w:tabs>
          <w:tab w:val="left" w:pos="426"/>
        </w:tabs>
        <w:ind w:left="426"/>
        <w:contextualSpacing/>
        <w:rPr>
          <w:rFonts w:ascii="Calibri" w:eastAsia="Calibri" w:hAnsi="Calibri" w:cs="Calibri"/>
        </w:rPr>
      </w:pPr>
    </w:p>
    <w:p w14:paraId="15E04E26" w14:textId="5922B2F6" w:rsidR="00406CA0" w:rsidRDefault="00406CA0" w:rsidP="00406CA0">
      <w:pPr>
        <w:tabs>
          <w:tab w:val="left" w:pos="426"/>
        </w:tabs>
        <w:ind w:left="426"/>
        <w:contextualSpacing/>
        <w:rPr>
          <w:rFonts w:ascii="Calibri" w:eastAsia="Calibri" w:hAnsi="Calibri" w:cs="Calibri"/>
        </w:rPr>
      </w:pPr>
    </w:p>
    <w:p w14:paraId="68E31B24" w14:textId="77777777" w:rsidR="00406CA0" w:rsidRPr="00126F9C" w:rsidRDefault="00406CA0" w:rsidP="00406CA0">
      <w:pPr>
        <w:spacing w:after="200" w:line="276" w:lineRule="auto"/>
        <w:rPr>
          <w:rFonts w:ascii="Calibri" w:eastAsia="Calibri" w:hAnsi="Calibri" w:cs="Times New Roman"/>
          <w:b/>
        </w:rPr>
      </w:pPr>
      <w:r w:rsidRPr="00126F9C">
        <w:rPr>
          <w:rFonts w:ascii="Calibri" w:eastAsia="Calibri" w:hAnsi="Calibri" w:cs="Times New Roman"/>
          <w:b/>
        </w:rPr>
        <w:t>Dodatni zadatci</w:t>
      </w:r>
    </w:p>
    <w:p w14:paraId="556E068D" w14:textId="77777777" w:rsidR="00406CA0" w:rsidRPr="00126F9C" w:rsidRDefault="00406CA0" w:rsidP="00406CA0">
      <w:pPr>
        <w:numPr>
          <w:ilvl w:val="0"/>
          <w:numId w:val="4"/>
        </w:numPr>
        <w:shd w:val="clear" w:color="auto" w:fill="FFFFFF"/>
        <w:spacing w:after="0" w:line="240" w:lineRule="auto"/>
        <w:ind w:left="426" w:hanging="426"/>
        <w:contextualSpacing/>
        <w:jc w:val="both"/>
        <w:rPr>
          <w:rFonts w:ascii="Calibri" w:eastAsia="Calibri" w:hAnsi="Calibri" w:cs="Calibri"/>
        </w:rPr>
      </w:pPr>
      <w:r w:rsidRPr="00126F9C">
        <w:rPr>
          <w:rFonts w:ascii="Calibri" w:eastAsia="Calibri" w:hAnsi="Calibri" w:cs="Calibri"/>
        </w:rPr>
        <w:lastRenderedPageBreak/>
        <w:t>U trgovačkom lancu nudi se klima uređaj za 9 199 kn koji se može platiti  i u 12 mjesečnih rata po 820 kn. Nori treba klima uređaj, ali trenutačno nema gotovine da bi ga kupila. Je li Nori povoljnije prihvatiti ovu ponudu trgovačkog lanca ili uzeti potrošački kredit na isto razdoblje uz  kamatnu stopu od 5 % i 1 % naknade za obradu kredita.</w:t>
      </w:r>
    </w:p>
    <w:p w14:paraId="78FE3F3D" w14:textId="77777777" w:rsidR="00406CA0" w:rsidRPr="00126F9C" w:rsidRDefault="00406CA0" w:rsidP="00406CA0">
      <w:pPr>
        <w:shd w:val="clear" w:color="auto" w:fill="FFFFFF"/>
        <w:spacing w:after="0" w:line="240" w:lineRule="auto"/>
        <w:rPr>
          <w:rFonts w:ascii="Calibri" w:eastAsia="Calibri" w:hAnsi="Calibri" w:cs="Calibri"/>
        </w:rPr>
      </w:pPr>
    </w:p>
    <w:p w14:paraId="4CCCF634" w14:textId="77777777" w:rsidR="00406CA0" w:rsidRPr="00126F9C" w:rsidRDefault="00406CA0" w:rsidP="00406CA0">
      <w:pPr>
        <w:shd w:val="clear" w:color="auto" w:fill="FFFFFF"/>
        <w:spacing w:after="0" w:line="240" w:lineRule="auto"/>
        <w:rPr>
          <w:rFonts w:ascii="Calibri" w:eastAsia="Calibri" w:hAnsi="Calibri" w:cs="Calibri"/>
        </w:rPr>
      </w:pPr>
    </w:p>
    <w:p w14:paraId="6E0E0A38" w14:textId="77777777" w:rsidR="00406CA0" w:rsidRPr="00126F9C" w:rsidRDefault="00406CA0" w:rsidP="00406CA0">
      <w:pPr>
        <w:shd w:val="clear" w:color="auto" w:fill="FFFFFF"/>
        <w:spacing w:after="0" w:line="240" w:lineRule="auto"/>
        <w:rPr>
          <w:rFonts w:ascii="Calibri" w:eastAsia="Calibri" w:hAnsi="Calibri" w:cs="Calibri"/>
        </w:rPr>
      </w:pPr>
    </w:p>
    <w:p w14:paraId="2BAB04AD" w14:textId="77777777" w:rsidR="00406CA0" w:rsidRPr="00126F9C" w:rsidRDefault="00406CA0" w:rsidP="00406CA0">
      <w:pPr>
        <w:shd w:val="clear" w:color="auto" w:fill="FFFFFF"/>
        <w:spacing w:after="0" w:line="240" w:lineRule="auto"/>
        <w:rPr>
          <w:rFonts w:ascii="Calibri" w:eastAsia="Calibri" w:hAnsi="Calibri" w:cs="Calibri"/>
        </w:rPr>
      </w:pPr>
    </w:p>
    <w:p w14:paraId="5ADF1DEA" w14:textId="77777777" w:rsidR="00406CA0" w:rsidRPr="00126F9C" w:rsidRDefault="00406CA0" w:rsidP="00406CA0">
      <w:pPr>
        <w:numPr>
          <w:ilvl w:val="0"/>
          <w:numId w:val="4"/>
        </w:numPr>
        <w:shd w:val="clear" w:color="auto" w:fill="FFFFFF"/>
        <w:spacing w:after="0" w:line="240" w:lineRule="auto"/>
        <w:ind w:left="426" w:hanging="426"/>
        <w:contextualSpacing/>
        <w:jc w:val="both"/>
        <w:rPr>
          <w:rFonts w:ascii="Calibri" w:eastAsia="Calibri" w:hAnsi="Calibri" w:cs="Calibri"/>
        </w:rPr>
      </w:pPr>
      <w:r w:rsidRPr="00126F9C">
        <w:rPr>
          <w:rFonts w:ascii="Calibri" w:eastAsia="Calibri" w:hAnsi="Calibri" w:cs="Calibri"/>
        </w:rPr>
        <w:t>Nevena kupuje poslovni prostor koji se iznajmljuje za 3 500 kuna mjesečno. Uzet će kredit za cijeli iznos kupnje uz kamatnu stopu od 3 %. Koliko Nevena može platiti za poslovni prostor ako želi da joj najamnina koju će dobivati bude veća od rate kredita?</w:t>
      </w:r>
    </w:p>
    <w:p w14:paraId="3C8B7545" w14:textId="77777777" w:rsidR="00406CA0" w:rsidRPr="00126F9C" w:rsidRDefault="00406CA0" w:rsidP="00406CA0">
      <w:pPr>
        <w:tabs>
          <w:tab w:val="left" w:pos="426"/>
        </w:tabs>
        <w:ind w:left="720"/>
        <w:contextualSpacing/>
        <w:rPr>
          <w:rFonts w:ascii="Calibri" w:eastAsia="Calibri" w:hAnsi="Calibri" w:cs="Calibri"/>
          <w:color w:val="000000"/>
        </w:rPr>
      </w:pPr>
    </w:p>
    <w:p w14:paraId="4D1EBB0C" w14:textId="77777777" w:rsidR="00406CA0" w:rsidRPr="00126F9C" w:rsidRDefault="00406CA0" w:rsidP="00406CA0">
      <w:pPr>
        <w:spacing w:after="200" w:line="276" w:lineRule="auto"/>
        <w:rPr>
          <w:rFonts w:ascii="Calibri" w:eastAsia="Calibri" w:hAnsi="Calibri" w:cs="Times New Roman"/>
          <w:b/>
          <w:color w:val="000000"/>
        </w:rPr>
      </w:pPr>
    </w:p>
    <w:p w14:paraId="5DECFAB1" w14:textId="77777777" w:rsidR="00406CA0" w:rsidRPr="00126F9C" w:rsidRDefault="00406CA0" w:rsidP="00406CA0">
      <w:pPr>
        <w:spacing w:after="200" w:line="276" w:lineRule="auto"/>
        <w:rPr>
          <w:rFonts w:ascii="Calibri" w:eastAsia="Calibri" w:hAnsi="Calibri" w:cs="Times New Roman"/>
          <w:b/>
          <w:color w:val="000000"/>
        </w:rPr>
      </w:pPr>
    </w:p>
    <w:p w14:paraId="675A2DDE" w14:textId="77777777" w:rsidR="00406CA0" w:rsidRPr="00126F9C" w:rsidRDefault="00406CA0" w:rsidP="00406CA0">
      <w:pPr>
        <w:spacing w:after="200" w:line="276" w:lineRule="auto"/>
        <w:rPr>
          <w:rFonts w:ascii="Calibri" w:eastAsia="Calibri" w:hAnsi="Calibri" w:cs="Times New Roman"/>
          <w:b/>
          <w:color w:val="000000"/>
        </w:rPr>
      </w:pPr>
      <w:r w:rsidRPr="00126F9C">
        <w:rPr>
          <w:rFonts w:ascii="Calibri" w:eastAsia="Calibri" w:hAnsi="Calibri" w:cs="Times New Roman"/>
          <w:b/>
          <w:color w:val="000000"/>
        </w:rPr>
        <w:t>Dopunski zadatci</w:t>
      </w:r>
    </w:p>
    <w:p w14:paraId="099E8820" w14:textId="77777777" w:rsidR="00406CA0" w:rsidRPr="00126F9C" w:rsidRDefault="00406CA0" w:rsidP="00406CA0">
      <w:pPr>
        <w:spacing w:after="200" w:line="276" w:lineRule="auto"/>
        <w:rPr>
          <w:rFonts w:ascii="Calibri" w:eastAsia="Calibri" w:hAnsi="Calibri" w:cs="Times New Roman"/>
        </w:rPr>
      </w:pPr>
      <w:r w:rsidRPr="00126F9C">
        <w:rPr>
          <w:rFonts w:ascii="Calibri" w:eastAsia="Calibri" w:hAnsi="Calibri" w:cs="Times New Roman"/>
        </w:rPr>
        <w:t xml:space="preserve">U </w:t>
      </w:r>
      <w:proofErr w:type="spellStart"/>
      <w:r w:rsidRPr="00126F9C">
        <w:rPr>
          <w:rFonts w:ascii="Calibri" w:eastAsia="Calibri" w:hAnsi="Calibri" w:cs="Times New Roman"/>
        </w:rPr>
        <w:t>osmosmjerci</w:t>
      </w:r>
      <w:proofErr w:type="spellEnd"/>
      <w:r w:rsidRPr="00126F9C">
        <w:rPr>
          <w:rFonts w:ascii="Calibri" w:eastAsia="Calibri" w:hAnsi="Calibri" w:cs="Times New Roman"/>
        </w:rPr>
        <w:t xml:space="preserve"> pronađite i označite riječi koje odgovaraju opisima:</w:t>
      </w:r>
    </w:p>
    <w:p w14:paraId="21D8EB60" w14:textId="77777777" w:rsidR="00406CA0" w:rsidRPr="00126F9C" w:rsidRDefault="00406CA0" w:rsidP="00406CA0">
      <w:pPr>
        <w:spacing w:after="200" w:line="276" w:lineRule="auto"/>
        <w:rPr>
          <w:rFonts w:ascii="Calibri" w:eastAsia="Calibri" w:hAnsi="Calibri" w:cs="Times New Roman"/>
        </w:rPr>
      </w:pPr>
      <w:r w:rsidRPr="00126F9C">
        <w:rPr>
          <w:rFonts w:ascii="Calibri" w:eastAsia="Calibri" w:hAnsi="Calibri" w:cs="Times New Roman"/>
          <w:noProof/>
        </w:rPr>
        <w:drawing>
          <wp:anchor distT="0" distB="0" distL="114300" distR="114300" simplePos="0" relativeHeight="251659264" behindDoc="1" locked="0" layoutInCell="1" allowOverlap="1" wp14:anchorId="4B719AF0" wp14:editId="6051B444">
            <wp:simplePos x="0" y="0"/>
            <wp:positionH relativeFrom="margin">
              <wp:align>center</wp:align>
            </wp:positionH>
            <wp:positionV relativeFrom="paragraph">
              <wp:posOffset>8255</wp:posOffset>
            </wp:positionV>
            <wp:extent cx="3810000" cy="3705225"/>
            <wp:effectExtent l="0" t="0" r="0" b="9525"/>
            <wp:wrapNone/>
            <wp:docPr id="61" name="Slika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810000" cy="3705225"/>
                    </a:xfrm>
                    <a:prstGeom prst="rect">
                      <a:avLst/>
                    </a:prstGeom>
                  </pic:spPr>
                </pic:pic>
              </a:graphicData>
            </a:graphic>
          </wp:anchor>
        </w:drawing>
      </w:r>
    </w:p>
    <w:p w14:paraId="19CA7AC0" w14:textId="77777777" w:rsidR="00406CA0" w:rsidRPr="00126F9C" w:rsidRDefault="00406CA0" w:rsidP="00406CA0">
      <w:pPr>
        <w:spacing w:after="200" w:line="276" w:lineRule="auto"/>
        <w:rPr>
          <w:rFonts w:ascii="Calibri" w:eastAsia="Calibri" w:hAnsi="Calibri" w:cs="Times New Roman"/>
        </w:rPr>
      </w:pPr>
    </w:p>
    <w:p w14:paraId="07D3C60F" w14:textId="77777777" w:rsidR="00406CA0" w:rsidRPr="00126F9C" w:rsidRDefault="00406CA0" w:rsidP="00406CA0">
      <w:pPr>
        <w:spacing w:after="200" w:line="276" w:lineRule="auto"/>
        <w:rPr>
          <w:rFonts w:ascii="Calibri" w:eastAsia="Calibri" w:hAnsi="Calibri" w:cs="Times New Roman"/>
        </w:rPr>
      </w:pPr>
    </w:p>
    <w:p w14:paraId="6261EAAA" w14:textId="77777777" w:rsidR="00406CA0" w:rsidRPr="00126F9C" w:rsidRDefault="00406CA0" w:rsidP="00406CA0">
      <w:pPr>
        <w:spacing w:after="200" w:line="276" w:lineRule="auto"/>
        <w:rPr>
          <w:rFonts w:ascii="Calibri" w:eastAsia="Calibri" w:hAnsi="Calibri" w:cs="Times New Roman"/>
        </w:rPr>
      </w:pPr>
    </w:p>
    <w:p w14:paraId="617464F5" w14:textId="77777777" w:rsidR="00406CA0" w:rsidRPr="00126F9C" w:rsidRDefault="00406CA0" w:rsidP="00406CA0">
      <w:pPr>
        <w:spacing w:after="200" w:line="276" w:lineRule="auto"/>
        <w:rPr>
          <w:rFonts w:ascii="Calibri" w:eastAsia="Calibri" w:hAnsi="Calibri" w:cs="Times New Roman"/>
        </w:rPr>
      </w:pPr>
    </w:p>
    <w:p w14:paraId="4951E5BE" w14:textId="77777777" w:rsidR="00406CA0" w:rsidRPr="00126F9C" w:rsidRDefault="00406CA0" w:rsidP="00406CA0">
      <w:pPr>
        <w:spacing w:after="200" w:line="276" w:lineRule="auto"/>
        <w:rPr>
          <w:rFonts w:ascii="Calibri" w:eastAsia="Calibri" w:hAnsi="Calibri" w:cs="Times New Roman"/>
        </w:rPr>
      </w:pPr>
    </w:p>
    <w:p w14:paraId="65E78296" w14:textId="77777777" w:rsidR="00406CA0" w:rsidRPr="00126F9C" w:rsidRDefault="00406CA0" w:rsidP="00406CA0">
      <w:pPr>
        <w:spacing w:after="200" w:line="276" w:lineRule="auto"/>
        <w:rPr>
          <w:rFonts w:ascii="Calibri" w:eastAsia="Calibri" w:hAnsi="Calibri" w:cs="Times New Roman"/>
        </w:rPr>
      </w:pPr>
    </w:p>
    <w:p w14:paraId="7D89A927" w14:textId="77777777" w:rsidR="00406CA0" w:rsidRPr="00126F9C" w:rsidRDefault="00406CA0" w:rsidP="00406CA0">
      <w:pPr>
        <w:spacing w:after="200" w:line="276" w:lineRule="auto"/>
        <w:rPr>
          <w:rFonts w:ascii="Calibri" w:eastAsia="Calibri" w:hAnsi="Calibri" w:cs="Times New Roman"/>
        </w:rPr>
      </w:pPr>
    </w:p>
    <w:p w14:paraId="252B3641" w14:textId="77777777" w:rsidR="00406CA0" w:rsidRPr="00126F9C" w:rsidRDefault="00406CA0" w:rsidP="00406CA0">
      <w:pPr>
        <w:spacing w:after="200" w:line="276" w:lineRule="auto"/>
        <w:rPr>
          <w:rFonts w:ascii="Calibri" w:eastAsia="Calibri" w:hAnsi="Calibri" w:cs="Times New Roman"/>
        </w:rPr>
      </w:pPr>
    </w:p>
    <w:p w14:paraId="05CD2379" w14:textId="77777777" w:rsidR="00406CA0" w:rsidRPr="00126F9C" w:rsidRDefault="00406CA0" w:rsidP="00406CA0">
      <w:pPr>
        <w:spacing w:after="200" w:line="276" w:lineRule="auto"/>
        <w:rPr>
          <w:rFonts w:ascii="Calibri" w:eastAsia="Calibri" w:hAnsi="Calibri" w:cs="Times New Roman"/>
        </w:rPr>
      </w:pPr>
    </w:p>
    <w:p w14:paraId="29D693DA" w14:textId="77777777" w:rsidR="00406CA0" w:rsidRPr="00126F9C" w:rsidRDefault="00406CA0" w:rsidP="00406CA0">
      <w:pPr>
        <w:spacing w:after="200" w:line="276" w:lineRule="auto"/>
        <w:rPr>
          <w:rFonts w:ascii="Calibri" w:eastAsia="Calibri" w:hAnsi="Calibri" w:cs="Times New Roman"/>
        </w:rPr>
      </w:pPr>
    </w:p>
    <w:p w14:paraId="27F2E332" w14:textId="77777777" w:rsidR="00406CA0" w:rsidRPr="00126F9C" w:rsidRDefault="00406CA0" w:rsidP="00406CA0">
      <w:pPr>
        <w:spacing w:after="200" w:line="276" w:lineRule="auto"/>
        <w:rPr>
          <w:rFonts w:ascii="Calibri" w:eastAsia="Calibri" w:hAnsi="Calibri" w:cs="Times New Roman"/>
        </w:rPr>
      </w:pPr>
    </w:p>
    <w:p w14:paraId="2C02B634" w14:textId="77777777" w:rsidR="00406CA0" w:rsidRPr="00126F9C" w:rsidRDefault="00406CA0" w:rsidP="00406CA0">
      <w:pPr>
        <w:numPr>
          <w:ilvl w:val="0"/>
          <w:numId w:val="5"/>
        </w:numPr>
        <w:spacing w:after="200" w:line="276" w:lineRule="auto"/>
        <w:contextualSpacing/>
        <w:rPr>
          <w:rFonts w:ascii="Calibri" w:eastAsia="Calibri" w:hAnsi="Calibri" w:cs="Times New Roman"/>
        </w:rPr>
      </w:pPr>
      <w:r w:rsidRPr="00126F9C">
        <w:rPr>
          <w:rFonts w:ascii="Calibri" w:eastAsia="Calibri" w:hAnsi="Calibri" w:cs="Times New Roman"/>
        </w:rPr>
        <w:t>Jedinica u kojoj se izražava vrijeme u kamatnom računu.</w:t>
      </w:r>
    </w:p>
    <w:p w14:paraId="7F14B5D7" w14:textId="77777777" w:rsidR="00406CA0" w:rsidRPr="00126F9C" w:rsidRDefault="00406CA0" w:rsidP="00406CA0">
      <w:pPr>
        <w:numPr>
          <w:ilvl w:val="0"/>
          <w:numId w:val="5"/>
        </w:numPr>
        <w:spacing w:after="200" w:line="276" w:lineRule="auto"/>
        <w:contextualSpacing/>
        <w:rPr>
          <w:rFonts w:ascii="Calibri" w:eastAsia="Calibri" w:hAnsi="Calibri" w:cs="Times New Roman"/>
        </w:rPr>
      </w:pPr>
      <w:r w:rsidRPr="00126F9C">
        <w:rPr>
          <w:rFonts w:ascii="Calibri" w:eastAsia="Calibri" w:hAnsi="Calibri" w:cs="Times New Roman"/>
        </w:rPr>
        <w:t>Osnovni iznos u kamatnom računu.</w:t>
      </w:r>
    </w:p>
    <w:p w14:paraId="5890E7D9" w14:textId="77777777" w:rsidR="00406CA0" w:rsidRPr="00126F9C" w:rsidRDefault="00406CA0" w:rsidP="00406CA0">
      <w:pPr>
        <w:numPr>
          <w:ilvl w:val="0"/>
          <w:numId w:val="5"/>
        </w:numPr>
        <w:spacing w:after="200" w:line="276" w:lineRule="auto"/>
        <w:contextualSpacing/>
        <w:rPr>
          <w:rFonts w:ascii="Calibri" w:eastAsia="Calibri" w:hAnsi="Calibri" w:cs="Times New Roman"/>
        </w:rPr>
      </w:pPr>
      <w:r w:rsidRPr="00126F9C">
        <w:rPr>
          <w:rFonts w:ascii="Calibri" w:eastAsia="Calibri" w:hAnsi="Calibri" w:cs="Times New Roman"/>
        </w:rPr>
        <w:t>Postotak prema kojem se izračunavaju kamate.</w:t>
      </w:r>
    </w:p>
    <w:p w14:paraId="4A1B5BA7" w14:textId="77777777" w:rsidR="00406CA0" w:rsidRPr="00126F9C" w:rsidRDefault="00406CA0" w:rsidP="00406CA0">
      <w:pPr>
        <w:numPr>
          <w:ilvl w:val="0"/>
          <w:numId w:val="5"/>
        </w:numPr>
        <w:spacing w:after="200" w:line="276" w:lineRule="auto"/>
        <w:contextualSpacing/>
        <w:rPr>
          <w:rFonts w:ascii="Calibri" w:eastAsia="Calibri" w:hAnsi="Calibri" w:cs="Times New Roman"/>
        </w:rPr>
      </w:pPr>
      <w:r w:rsidRPr="00126F9C">
        <w:rPr>
          <w:rFonts w:ascii="Calibri" w:eastAsia="Calibri" w:hAnsi="Calibri" w:cs="Times New Roman"/>
        </w:rPr>
        <w:t>Postotni iznos u kamatnom računu.</w:t>
      </w:r>
    </w:p>
    <w:p w14:paraId="1697FE1F" w14:textId="77777777" w:rsidR="00406CA0" w:rsidRPr="00126F9C" w:rsidRDefault="00406CA0" w:rsidP="00406CA0">
      <w:pPr>
        <w:numPr>
          <w:ilvl w:val="0"/>
          <w:numId w:val="5"/>
        </w:numPr>
        <w:spacing w:after="200" w:line="276" w:lineRule="auto"/>
        <w:contextualSpacing/>
        <w:rPr>
          <w:rFonts w:ascii="Calibri" w:eastAsia="Calibri" w:hAnsi="Calibri" w:cs="Times New Roman"/>
        </w:rPr>
      </w:pPr>
      <w:r w:rsidRPr="00126F9C">
        <w:rPr>
          <w:rFonts w:ascii="Calibri" w:eastAsia="Calibri" w:hAnsi="Calibri" w:cs="Times New Roman"/>
        </w:rPr>
        <w:t>Ustanova u kojoj se podiže kredit.</w:t>
      </w:r>
    </w:p>
    <w:p w14:paraId="5FFCA6AE" w14:textId="77777777" w:rsidR="00406CA0" w:rsidRPr="00126F9C" w:rsidRDefault="00406CA0" w:rsidP="00406CA0">
      <w:pPr>
        <w:numPr>
          <w:ilvl w:val="0"/>
          <w:numId w:val="5"/>
        </w:numPr>
        <w:spacing w:after="200" w:line="276" w:lineRule="auto"/>
        <w:contextualSpacing/>
        <w:rPr>
          <w:rFonts w:ascii="Calibri" w:eastAsia="Calibri" w:hAnsi="Calibri" w:cs="Times New Roman"/>
        </w:rPr>
      </w:pPr>
      <w:r w:rsidRPr="00126F9C">
        <w:rPr>
          <w:rFonts w:ascii="Calibri" w:eastAsia="Calibri" w:hAnsi="Calibri" w:cs="Times New Roman"/>
        </w:rPr>
        <w:t>Novac koji vjerovnik daje na korištenje dužniku, a dužnik ga vraća uvećanog za dogovorenu naknadu.</w:t>
      </w:r>
    </w:p>
    <w:p w14:paraId="7A933C9F" w14:textId="77777777" w:rsidR="00406CA0" w:rsidRPr="00126F9C" w:rsidRDefault="00406CA0" w:rsidP="00406CA0">
      <w:pPr>
        <w:numPr>
          <w:ilvl w:val="0"/>
          <w:numId w:val="5"/>
        </w:numPr>
        <w:spacing w:after="200" w:line="276" w:lineRule="auto"/>
        <w:contextualSpacing/>
        <w:rPr>
          <w:rFonts w:ascii="Calibri" w:eastAsia="Calibri" w:hAnsi="Calibri" w:cs="Times New Roman"/>
        </w:rPr>
      </w:pPr>
      <w:r w:rsidRPr="00126F9C">
        <w:rPr>
          <w:rFonts w:ascii="Calibri" w:eastAsia="Calibri" w:hAnsi="Calibri" w:cs="Times New Roman"/>
        </w:rPr>
        <w:t>Sredstvo isplate nenamjenskog kredita.</w:t>
      </w:r>
    </w:p>
    <w:p w14:paraId="7D8990AD" w14:textId="77777777" w:rsidR="00406CA0" w:rsidRPr="00126F9C" w:rsidRDefault="00406CA0" w:rsidP="00406CA0">
      <w:pPr>
        <w:numPr>
          <w:ilvl w:val="0"/>
          <w:numId w:val="5"/>
        </w:numPr>
        <w:spacing w:after="200" w:line="276" w:lineRule="auto"/>
        <w:contextualSpacing/>
        <w:rPr>
          <w:rFonts w:ascii="Calibri" w:eastAsia="Calibri" w:hAnsi="Calibri" w:cs="Times New Roman"/>
        </w:rPr>
      </w:pPr>
      <w:r w:rsidRPr="00126F9C">
        <w:rPr>
          <w:rFonts w:ascii="Calibri" w:eastAsia="Calibri" w:hAnsi="Calibri" w:cs="Times New Roman"/>
        </w:rPr>
        <w:t>Jednaki iznos koji dospijeva tijekom cijelog otplatnog razdoblja kredita.</w:t>
      </w:r>
    </w:p>
    <w:p w14:paraId="218032DD" w14:textId="77777777" w:rsidR="00406CA0" w:rsidRPr="00126F9C" w:rsidRDefault="00406CA0" w:rsidP="00406CA0">
      <w:pPr>
        <w:tabs>
          <w:tab w:val="left" w:pos="0"/>
        </w:tabs>
        <w:spacing w:after="200" w:line="276" w:lineRule="auto"/>
        <w:rPr>
          <w:rFonts w:ascii="Calibri" w:eastAsia="Calibri" w:hAnsi="Calibri" w:cs="Times New Roman"/>
          <w:b/>
          <w:color w:val="000000"/>
          <w:u w:val="single"/>
        </w:rPr>
      </w:pPr>
    </w:p>
    <w:p w14:paraId="4E2BFF0F" w14:textId="77777777" w:rsidR="00406CA0" w:rsidRPr="00126F9C" w:rsidRDefault="00406CA0" w:rsidP="00406CA0">
      <w:pPr>
        <w:tabs>
          <w:tab w:val="left" w:pos="0"/>
        </w:tabs>
        <w:spacing w:after="200" w:line="276" w:lineRule="auto"/>
        <w:rPr>
          <w:rFonts w:ascii="Calibri" w:eastAsia="Calibri" w:hAnsi="Calibri" w:cs="Times New Roman"/>
          <w:b/>
          <w:u w:val="single"/>
        </w:rPr>
      </w:pPr>
      <w:r w:rsidRPr="00126F9C">
        <w:rPr>
          <w:rFonts w:ascii="Calibri" w:eastAsia="Calibri" w:hAnsi="Calibri" w:cs="Times New Roman"/>
          <w:b/>
          <w:u w:val="single"/>
        </w:rPr>
        <w:lastRenderedPageBreak/>
        <w:t>Rješenja nastavnog listića</w:t>
      </w:r>
    </w:p>
    <w:p w14:paraId="08E4B3D3" w14:textId="77777777" w:rsidR="00406CA0" w:rsidRPr="00126F9C" w:rsidRDefault="00406CA0" w:rsidP="00406CA0">
      <w:pPr>
        <w:numPr>
          <w:ilvl w:val="0"/>
          <w:numId w:val="3"/>
        </w:numPr>
        <w:tabs>
          <w:tab w:val="left" w:pos="284"/>
        </w:tabs>
        <w:spacing w:after="200" w:line="276" w:lineRule="auto"/>
        <w:ind w:hanging="1004"/>
        <w:contextualSpacing/>
        <w:rPr>
          <w:rFonts w:ascii="Calibri" w:eastAsia="Calibri" w:hAnsi="Calibri" w:cs="Times New Roman"/>
        </w:rPr>
      </w:pPr>
      <w:r w:rsidRPr="00126F9C">
        <w:rPr>
          <w:rFonts w:ascii="Calibri" w:eastAsia="Calibri" w:hAnsi="Calibri" w:cs="Times New Roman"/>
        </w:rPr>
        <w:t>25 000 kn</w:t>
      </w:r>
    </w:p>
    <w:p w14:paraId="48D3632B" w14:textId="77777777" w:rsidR="00406CA0" w:rsidRPr="00126F9C" w:rsidRDefault="00406CA0" w:rsidP="00406CA0">
      <w:pPr>
        <w:numPr>
          <w:ilvl w:val="0"/>
          <w:numId w:val="3"/>
        </w:numPr>
        <w:tabs>
          <w:tab w:val="left" w:pos="284"/>
        </w:tabs>
        <w:spacing w:after="200" w:line="276" w:lineRule="auto"/>
        <w:ind w:left="284" w:hanging="284"/>
        <w:contextualSpacing/>
        <w:rPr>
          <w:rFonts w:ascii="Calibri" w:eastAsia="Calibri" w:hAnsi="Calibri" w:cs="Times New Roman"/>
        </w:rPr>
      </w:pPr>
      <w:r w:rsidRPr="00126F9C">
        <w:rPr>
          <w:rFonts w:ascii="Calibri" w:eastAsia="Calibri" w:hAnsi="Calibri" w:cs="Times New Roman"/>
        </w:rPr>
        <w:t xml:space="preserve">Kamatna stopa na štednju gđe </w:t>
      </w:r>
      <w:proofErr w:type="spellStart"/>
      <w:r w:rsidRPr="00126F9C">
        <w:rPr>
          <w:rFonts w:ascii="Calibri" w:eastAsia="Calibri" w:hAnsi="Calibri" w:cs="Times New Roman"/>
        </w:rPr>
        <w:t>Bego</w:t>
      </w:r>
      <w:proofErr w:type="spellEnd"/>
      <w:r w:rsidRPr="00126F9C">
        <w:rPr>
          <w:rFonts w:ascii="Calibri" w:eastAsia="Calibri" w:hAnsi="Calibri" w:cs="Times New Roman"/>
        </w:rPr>
        <w:t xml:space="preserve"> iznosi 1.5 %, a na štednju gosp. Mijića 2 %. Dakle, gosp. Mijić štedi po većoj kamatnoj stopi.</w:t>
      </w:r>
    </w:p>
    <w:p w14:paraId="70904754" w14:textId="77777777" w:rsidR="00406CA0" w:rsidRPr="00126F9C" w:rsidRDefault="00406CA0" w:rsidP="00406CA0">
      <w:pPr>
        <w:numPr>
          <w:ilvl w:val="0"/>
          <w:numId w:val="3"/>
        </w:numPr>
        <w:tabs>
          <w:tab w:val="left" w:pos="284"/>
        </w:tabs>
        <w:spacing w:after="200" w:line="276" w:lineRule="auto"/>
        <w:ind w:hanging="1004"/>
        <w:contextualSpacing/>
        <w:rPr>
          <w:rFonts w:ascii="Calibri" w:eastAsia="Calibri" w:hAnsi="Calibri" w:cs="Times New Roman"/>
        </w:rPr>
      </w:pPr>
      <w:r w:rsidRPr="00126F9C">
        <w:rPr>
          <w:rFonts w:ascii="Calibri" w:eastAsia="Calibri" w:hAnsi="Calibri" w:cs="Times New Roman"/>
        </w:rPr>
        <w:t>Marko je uzeo kredit na 6 mjeseci.</w:t>
      </w:r>
    </w:p>
    <w:p w14:paraId="6A0D5221" w14:textId="77777777" w:rsidR="00406CA0" w:rsidRPr="00126F9C" w:rsidRDefault="00406CA0" w:rsidP="00406CA0">
      <w:pPr>
        <w:tabs>
          <w:tab w:val="left" w:pos="284"/>
        </w:tabs>
        <w:spacing w:after="200" w:line="276" w:lineRule="auto"/>
        <w:ind w:left="284" w:hanging="284"/>
        <w:rPr>
          <w:rFonts w:ascii="Calibri" w:eastAsia="Calibri" w:hAnsi="Calibri" w:cs="Times New Roman"/>
          <w:b/>
          <w:u w:val="single"/>
        </w:rPr>
      </w:pPr>
      <w:r w:rsidRPr="00126F9C">
        <w:rPr>
          <w:rFonts w:ascii="Calibri" w:eastAsia="Calibri" w:hAnsi="Calibri" w:cs="Times New Roman"/>
          <w:b/>
          <w:u w:val="single"/>
        </w:rPr>
        <w:t>Rješenja dodatnih zadataka</w:t>
      </w:r>
    </w:p>
    <w:p w14:paraId="1C14BC7E" w14:textId="77777777" w:rsidR="00406CA0" w:rsidRPr="00126F9C" w:rsidRDefault="00406CA0" w:rsidP="00406CA0">
      <w:pPr>
        <w:numPr>
          <w:ilvl w:val="0"/>
          <w:numId w:val="1"/>
        </w:numPr>
        <w:tabs>
          <w:tab w:val="left" w:pos="284"/>
        </w:tabs>
        <w:spacing w:after="200" w:line="276" w:lineRule="auto"/>
        <w:ind w:left="284" w:hanging="284"/>
        <w:contextualSpacing/>
        <w:rPr>
          <w:rFonts w:ascii="Calibri" w:eastAsia="Calibri" w:hAnsi="Calibri" w:cs="Times New Roman"/>
        </w:rPr>
      </w:pPr>
      <w:r w:rsidRPr="00126F9C">
        <w:rPr>
          <w:rFonts w:ascii="Calibri" w:eastAsia="Calibri" w:hAnsi="Calibri" w:cs="Times New Roman"/>
        </w:rPr>
        <w:t>Kamatna stopa na obročnu otplatu koju nudi trgovački lanac približno je 7 %, pa je Nori povoljnije uzeti potrošački kredit (5 % + 1 % = 6 %).</w:t>
      </w:r>
    </w:p>
    <w:p w14:paraId="628FF4F4" w14:textId="77777777" w:rsidR="00406CA0" w:rsidRPr="00126F9C" w:rsidRDefault="00406CA0" w:rsidP="00406CA0">
      <w:pPr>
        <w:numPr>
          <w:ilvl w:val="0"/>
          <w:numId w:val="1"/>
        </w:numPr>
        <w:tabs>
          <w:tab w:val="left" w:pos="7065"/>
        </w:tabs>
        <w:spacing w:after="0" w:line="276" w:lineRule="auto"/>
        <w:ind w:left="284" w:hanging="284"/>
        <w:contextualSpacing/>
        <w:rPr>
          <w:rFonts w:ascii="Calibri" w:eastAsia="Calibri" w:hAnsi="Calibri" w:cs="Times New Roman"/>
        </w:rPr>
      </w:pPr>
      <w:r w:rsidRPr="00126F9C">
        <w:rPr>
          <w:rFonts w:ascii="Calibri" w:eastAsia="Calibri" w:hAnsi="Calibri" w:cs="Times New Roman"/>
        </w:rPr>
        <w:t>Da bi rata kredita bila manja od najamnine, Nevena bi prostor trebala platiti manje od 1 400 000 kn.</w:t>
      </w:r>
    </w:p>
    <w:p w14:paraId="47B523E9" w14:textId="77777777" w:rsidR="00406CA0" w:rsidRPr="00126F9C" w:rsidRDefault="00406CA0" w:rsidP="00406CA0">
      <w:pPr>
        <w:spacing w:after="200" w:line="276" w:lineRule="auto"/>
        <w:rPr>
          <w:rFonts w:ascii="Calibri" w:eastAsia="Calibri" w:hAnsi="Calibri" w:cs="Times New Roman"/>
          <w:b/>
          <w:u w:val="single"/>
        </w:rPr>
      </w:pPr>
    </w:p>
    <w:p w14:paraId="0B2F715F" w14:textId="77777777" w:rsidR="00406CA0" w:rsidRPr="00126F9C" w:rsidRDefault="00406CA0" w:rsidP="00406CA0">
      <w:pPr>
        <w:spacing w:after="200" w:line="276" w:lineRule="auto"/>
        <w:rPr>
          <w:rFonts w:ascii="Calibri" w:eastAsia="Calibri" w:hAnsi="Calibri" w:cs="Times New Roman"/>
          <w:color w:val="000000"/>
        </w:rPr>
      </w:pPr>
      <w:r w:rsidRPr="00126F9C">
        <w:rPr>
          <w:rFonts w:ascii="Calibri" w:eastAsia="Calibri" w:hAnsi="Calibri" w:cs="Times New Roman"/>
          <w:b/>
          <w:color w:val="000000"/>
          <w:u w:val="single"/>
        </w:rPr>
        <w:t>Rješenja dopunskih zadataka</w:t>
      </w:r>
    </w:p>
    <w:p w14:paraId="361D072E" w14:textId="77777777" w:rsidR="00406CA0" w:rsidRPr="00126F9C" w:rsidRDefault="00406CA0" w:rsidP="00406CA0">
      <w:pPr>
        <w:tabs>
          <w:tab w:val="left" w:pos="284"/>
        </w:tabs>
        <w:spacing w:after="400" w:line="276" w:lineRule="auto"/>
        <w:ind w:left="720"/>
        <w:contextualSpacing/>
        <w:rPr>
          <w:rFonts w:ascii="Calibri" w:eastAsia="Calibri" w:hAnsi="Calibri" w:cs="Calibri"/>
          <w:sz w:val="52"/>
          <w:szCs w:val="52"/>
        </w:rPr>
      </w:pPr>
      <w:r w:rsidRPr="00126F9C">
        <w:rPr>
          <w:rFonts w:ascii="Calibri" w:eastAsia="Calibri" w:hAnsi="Calibri" w:cs="Times New Roman"/>
          <w:noProof/>
        </w:rPr>
        <w:drawing>
          <wp:inline distT="0" distB="0" distL="0" distR="0" wp14:anchorId="397D6EB1" wp14:editId="1C0C5BE9">
            <wp:extent cx="2834640" cy="2885913"/>
            <wp:effectExtent l="0" t="0" r="3810" b="0"/>
            <wp:docPr id="206" name="Slika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48668" cy="2900194"/>
                    </a:xfrm>
                    <a:prstGeom prst="rect">
                      <a:avLst/>
                    </a:prstGeom>
                  </pic:spPr>
                </pic:pic>
              </a:graphicData>
            </a:graphic>
          </wp:inline>
        </w:drawing>
      </w:r>
    </w:p>
    <w:p w14:paraId="12A935FF" w14:textId="77777777" w:rsidR="00406CA0" w:rsidRPr="00126F9C" w:rsidRDefault="00406CA0" w:rsidP="00406CA0">
      <w:pPr>
        <w:pBdr>
          <w:bottom w:val="single" w:sz="4" w:space="1" w:color="auto"/>
        </w:pBdr>
        <w:spacing w:after="200" w:line="276" w:lineRule="auto"/>
        <w:rPr>
          <w:rFonts w:ascii="Calibri" w:eastAsia="Calibri" w:hAnsi="Calibri" w:cs="Calibri"/>
          <w:color w:val="FF0000"/>
          <w:sz w:val="32"/>
          <w:szCs w:val="32"/>
        </w:rPr>
      </w:pPr>
    </w:p>
    <w:p w14:paraId="008939A7" w14:textId="77777777" w:rsidR="00406CA0" w:rsidRPr="00126F9C" w:rsidRDefault="00406CA0" w:rsidP="00406CA0">
      <w:pPr>
        <w:pBdr>
          <w:bottom w:val="single" w:sz="4" w:space="1" w:color="auto"/>
        </w:pBdr>
        <w:spacing w:after="200" w:line="276" w:lineRule="auto"/>
        <w:rPr>
          <w:rFonts w:ascii="Calibri" w:eastAsia="Calibri" w:hAnsi="Calibri" w:cs="Calibri"/>
          <w:color w:val="FF0000"/>
          <w:sz w:val="32"/>
          <w:szCs w:val="32"/>
        </w:rPr>
      </w:pPr>
    </w:p>
    <w:p w14:paraId="3F6DECFC" w14:textId="77777777" w:rsidR="00406CA0" w:rsidRPr="00126F9C" w:rsidRDefault="00406CA0" w:rsidP="00406CA0">
      <w:pPr>
        <w:pBdr>
          <w:bottom w:val="single" w:sz="4" w:space="1" w:color="auto"/>
        </w:pBdr>
        <w:spacing w:after="200" w:line="276" w:lineRule="auto"/>
        <w:rPr>
          <w:rFonts w:ascii="Calibri" w:eastAsia="Calibri" w:hAnsi="Calibri" w:cs="Calibri"/>
          <w:color w:val="FF0000"/>
          <w:sz w:val="32"/>
          <w:szCs w:val="32"/>
        </w:rPr>
      </w:pPr>
    </w:p>
    <w:p w14:paraId="77294E4B" w14:textId="77777777" w:rsidR="00406CA0" w:rsidRPr="00126F9C" w:rsidRDefault="00406CA0" w:rsidP="00406CA0">
      <w:pPr>
        <w:pBdr>
          <w:bottom w:val="single" w:sz="4" w:space="1" w:color="auto"/>
        </w:pBdr>
        <w:spacing w:after="200" w:line="276" w:lineRule="auto"/>
        <w:rPr>
          <w:rFonts w:ascii="Calibri" w:eastAsia="Calibri" w:hAnsi="Calibri" w:cs="Calibri"/>
          <w:color w:val="FF0000"/>
          <w:sz w:val="32"/>
          <w:szCs w:val="32"/>
        </w:rPr>
      </w:pPr>
    </w:p>
    <w:p w14:paraId="06AD8FC8" w14:textId="77777777" w:rsidR="00406CA0" w:rsidRDefault="00406CA0" w:rsidP="00406CA0"/>
    <w:p w14:paraId="0C1C803C" w14:textId="77777777" w:rsidR="001B318D" w:rsidRDefault="001B318D"/>
    <w:sectPr w:rsidR="001B318D" w:rsidSect="00406CA0">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62C39"/>
    <w:multiLevelType w:val="hybridMultilevel"/>
    <w:tmpl w:val="72826450"/>
    <w:lvl w:ilvl="0" w:tplc="69A434DE">
      <w:start w:val="1"/>
      <w:numFmt w:val="decimal"/>
      <w:lvlText w:val="%1."/>
      <w:lvlJc w:val="left"/>
      <w:pPr>
        <w:ind w:left="720" w:hanging="360"/>
      </w:pPr>
      <w:rPr>
        <w:rFonts w:hint="default"/>
        <w:color w:val="3C4043"/>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92D43B5"/>
    <w:multiLevelType w:val="hybridMultilevel"/>
    <w:tmpl w:val="C94604C4"/>
    <w:lvl w:ilvl="0" w:tplc="40767A1A">
      <w:start w:val="1"/>
      <w:numFmt w:val="decimal"/>
      <w:lvlText w:val="%1."/>
      <w:lvlJc w:val="left"/>
      <w:pPr>
        <w:ind w:left="1004" w:hanging="360"/>
      </w:pPr>
      <w:rPr>
        <w:rFonts w:hint="default"/>
        <w:b w:val="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 w15:restartNumberingAfterBreak="0">
    <w:nsid w:val="3C2B74E7"/>
    <w:multiLevelType w:val="hybridMultilevel"/>
    <w:tmpl w:val="E1E817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49B20FA"/>
    <w:multiLevelType w:val="hybridMultilevel"/>
    <w:tmpl w:val="0AB4E92E"/>
    <w:lvl w:ilvl="0" w:tplc="2CF873EE">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A027967"/>
    <w:multiLevelType w:val="hybridMultilevel"/>
    <w:tmpl w:val="22DA68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A0"/>
    <w:rsid w:val="001B318D"/>
    <w:rsid w:val="00406CA0"/>
    <w:rsid w:val="008B6D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F987B"/>
  <w15:chartTrackingRefBased/>
  <w15:docId w15:val="{55457D3A-7DAA-4FA3-A978-9F3F757B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CA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372</Words>
  <Characters>2126</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Jasminka Viljevac</dc:creator>
  <cp:keywords/>
  <dc:description/>
  <cp:lastModifiedBy>Jasminka Viljevac</cp:lastModifiedBy>
  <cp:revision>1</cp:revision>
  <dcterms:created xsi:type="dcterms:W3CDTF">2021-11-01T19:36:00Z</dcterms:created>
  <dcterms:modified xsi:type="dcterms:W3CDTF">2021-11-01T19:38:00Z</dcterms:modified>
</cp:coreProperties>
</file>